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C8" w:rsidRDefault="003504F0" w:rsidP="0082785B">
      <w:pPr>
        <w:pStyle w:val="normal0"/>
        <w:jc w:val="right"/>
        <w:rPr>
          <w:b/>
        </w:rPr>
      </w:pPr>
      <w:r w:rsidRPr="003504F0">
        <w:rPr>
          <w:b/>
          <w:sz w:val="36"/>
          <w:szCs w:val="36"/>
        </w:rPr>
        <w:t xml:space="preserve">                                                                                                               </w:t>
      </w:r>
    </w:p>
    <w:p w:rsidR="004E3790" w:rsidRDefault="004E3790" w:rsidP="004E3790">
      <w:pPr>
        <w:spacing w:after="0" w:line="359" w:lineRule="auto"/>
        <w:ind w:left="3404" w:right="2"/>
      </w:pPr>
    </w:p>
    <w:p w:rsidR="00385CBB" w:rsidRDefault="00385CBB" w:rsidP="00385CBB">
      <w:pPr>
        <w:pStyle w:val="normal0"/>
        <w:rPr>
          <w:b/>
        </w:rPr>
      </w:pPr>
      <w:r>
        <w:rPr>
          <w:b/>
        </w:rPr>
        <w:t>PORTARIA CREA-ES Nº 023/2019</w:t>
      </w:r>
    </w:p>
    <w:p w:rsidR="00A03A44" w:rsidRDefault="00A03A44" w:rsidP="00385CBB">
      <w:pPr>
        <w:pStyle w:val="normal0"/>
        <w:rPr>
          <w:b/>
        </w:rPr>
      </w:pPr>
    </w:p>
    <w:p w:rsidR="00385CBB" w:rsidRPr="00385CBB" w:rsidRDefault="00385CBB" w:rsidP="00A03A44">
      <w:pPr>
        <w:spacing w:line="360" w:lineRule="auto"/>
        <w:jc w:val="both"/>
      </w:pPr>
      <w:r w:rsidRPr="00385CBB">
        <w:t xml:space="preserve">A Presidente do Conselho Regional de Engenharia e Agronomia do Espírito Santo – CREA-ES, Engenheira Civil Lúcia Helena </w:t>
      </w:r>
      <w:proofErr w:type="spellStart"/>
      <w:r w:rsidRPr="00385CBB">
        <w:t>Vilarinho</w:t>
      </w:r>
      <w:proofErr w:type="spellEnd"/>
      <w:r w:rsidRPr="00385CBB">
        <w:t xml:space="preserve"> Ramos, no uso das atribuições previstas no Regimento Interno e do disposto nos artigos 143, 145, 148 e 149 da Lei nº 8.112, de 11 de dezembro de 1990, resolve: </w:t>
      </w:r>
    </w:p>
    <w:p w:rsidR="00385CBB" w:rsidRDefault="00385CBB" w:rsidP="00385CBB">
      <w:pPr>
        <w:pStyle w:val="normal0"/>
        <w:spacing w:after="0"/>
        <w:jc w:val="both"/>
      </w:pPr>
    </w:p>
    <w:p w:rsidR="00385CBB" w:rsidRDefault="00385CBB" w:rsidP="00743AA4">
      <w:pPr>
        <w:spacing w:after="0"/>
        <w:jc w:val="both"/>
        <w:rPr>
          <w:b/>
        </w:rPr>
      </w:pPr>
      <w:r>
        <w:rPr>
          <w:b/>
        </w:rPr>
        <w:t>RESOLVE:</w:t>
      </w:r>
    </w:p>
    <w:p w:rsidR="00030FCB" w:rsidRDefault="00030FCB" w:rsidP="00743AA4">
      <w:pPr>
        <w:spacing w:after="0"/>
        <w:jc w:val="both"/>
        <w:rPr>
          <w:b/>
        </w:rPr>
      </w:pPr>
    </w:p>
    <w:p w:rsidR="00385CBB" w:rsidRDefault="00385CBB" w:rsidP="00030FCB">
      <w:pPr>
        <w:tabs>
          <w:tab w:val="left" w:pos="0"/>
        </w:tabs>
        <w:spacing w:after="0" w:line="360" w:lineRule="auto"/>
        <w:jc w:val="both"/>
      </w:pPr>
      <w:r w:rsidRPr="00030FCB">
        <w:rPr>
          <w:b/>
        </w:rPr>
        <w:t>Art. 1º</w:t>
      </w:r>
      <w:r w:rsidR="00BF66A3">
        <w:t xml:space="preserve"> -</w:t>
      </w:r>
      <w:proofErr w:type="gramStart"/>
      <w:r w:rsidR="00BF66A3">
        <w:t xml:space="preserve"> </w:t>
      </w:r>
      <w:r>
        <w:t xml:space="preserve"> </w:t>
      </w:r>
      <w:proofErr w:type="gramEnd"/>
      <w:r>
        <w:t xml:space="preserve">Designar Iara de Sousa Dantas Martins, Técnico Serviços Operacionais IV, matrícula funcional nº 202,  Maria de Lourdes Martins da Silva, Técnico Serviços Operacionais IV, Matrícula Funcional 159, Sandra Helena </w:t>
      </w:r>
      <w:proofErr w:type="spellStart"/>
      <w:r>
        <w:t>Pagotto</w:t>
      </w:r>
      <w:proofErr w:type="spellEnd"/>
      <w:r>
        <w:t xml:space="preserve">, Técnico de Serviços Operacionais IV, matrícula funcional nº  302; para, sob a presidência do primeiro, constituírem Comissão de Sindicância destinada a apurar, no prazo de 30 dias, os fatos de que trata o Processo nº 26038/2019, bem como os fatos conexos que emergirem no decorrer dos trabalhos. </w:t>
      </w:r>
    </w:p>
    <w:p w:rsidR="00A03A44" w:rsidRDefault="00A03A44" w:rsidP="00743AA4">
      <w:pPr>
        <w:tabs>
          <w:tab w:val="left" w:pos="0"/>
        </w:tabs>
        <w:spacing w:after="0"/>
        <w:ind w:firstLine="1113"/>
        <w:jc w:val="both"/>
      </w:pPr>
    </w:p>
    <w:p w:rsidR="00A03A44" w:rsidRDefault="00A03A44" w:rsidP="00743AA4">
      <w:pPr>
        <w:tabs>
          <w:tab w:val="left" w:pos="0"/>
        </w:tabs>
        <w:spacing w:after="0"/>
        <w:ind w:firstLine="1113"/>
        <w:jc w:val="both"/>
      </w:pPr>
    </w:p>
    <w:p w:rsidR="00385CBB" w:rsidRDefault="00385CBB" w:rsidP="00743AA4">
      <w:pPr>
        <w:spacing w:after="0"/>
        <w:jc w:val="both"/>
      </w:pPr>
      <w:r w:rsidRPr="00097CEE">
        <w:rPr>
          <w:b/>
        </w:rPr>
        <w:t>Art.</w:t>
      </w:r>
      <w:r>
        <w:rPr>
          <w:b/>
        </w:rPr>
        <w:t xml:space="preserve"> 2º - </w:t>
      </w:r>
      <w:r>
        <w:t xml:space="preserve">Esta Portaria entra em vigor na data de sua assinatura. </w:t>
      </w:r>
    </w:p>
    <w:p w:rsidR="00385CBB" w:rsidRDefault="00385CBB" w:rsidP="00385CBB">
      <w:pPr>
        <w:spacing w:line="360" w:lineRule="auto"/>
        <w:jc w:val="both"/>
      </w:pPr>
    </w:p>
    <w:p w:rsidR="00385CBB" w:rsidRDefault="00385CBB" w:rsidP="00385CBB">
      <w:pPr>
        <w:pStyle w:val="normal0"/>
        <w:ind w:left="720"/>
        <w:jc w:val="center"/>
      </w:pPr>
      <w:r>
        <w:t>Vitória/ES, 1</w:t>
      </w:r>
      <w:r w:rsidR="00BF66A3">
        <w:t>2</w:t>
      </w:r>
      <w:r>
        <w:t xml:space="preserve"> de março de 2019.</w:t>
      </w:r>
    </w:p>
    <w:p w:rsidR="00385CBB" w:rsidRDefault="00385CBB" w:rsidP="00385CBB">
      <w:pPr>
        <w:pStyle w:val="normal0"/>
        <w:jc w:val="both"/>
      </w:pPr>
    </w:p>
    <w:p w:rsidR="00385CBB" w:rsidRDefault="00385CBB" w:rsidP="00385CBB">
      <w:pPr>
        <w:pStyle w:val="normal0"/>
        <w:spacing w:after="0"/>
        <w:jc w:val="center"/>
        <w:rPr>
          <w:b/>
        </w:rPr>
      </w:pPr>
      <w:r>
        <w:t xml:space="preserve">Eng. Civil </w:t>
      </w:r>
      <w:r>
        <w:rPr>
          <w:b/>
        </w:rPr>
        <w:t>LÚCIA HELENA VILARINHO RAMOS</w:t>
      </w:r>
    </w:p>
    <w:p w:rsidR="00385CBB" w:rsidRDefault="00385CBB" w:rsidP="00385CBB">
      <w:pPr>
        <w:pStyle w:val="normal0"/>
        <w:spacing w:after="0"/>
        <w:jc w:val="center"/>
      </w:pPr>
      <w:r>
        <w:t>Presidente do CREA/ES</w:t>
      </w:r>
    </w:p>
    <w:p w:rsidR="00893AE7" w:rsidRDefault="00893AE7" w:rsidP="00385CBB">
      <w:pPr>
        <w:pStyle w:val="normal0"/>
        <w:spacing w:after="0"/>
        <w:jc w:val="both"/>
      </w:pPr>
    </w:p>
    <w:sectPr w:rsidR="00893AE7" w:rsidSect="00893AE7">
      <w:headerReference w:type="default" r:id="rId8"/>
      <w:footerReference w:type="default" r:id="rId9"/>
      <w:pgSz w:w="11906" w:h="16838"/>
      <w:pgMar w:top="567" w:right="1418" w:bottom="1134" w:left="1701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AA4" w:rsidRDefault="00743AA4" w:rsidP="00893AE7">
      <w:pPr>
        <w:spacing w:after="0" w:line="240" w:lineRule="auto"/>
      </w:pPr>
      <w:r>
        <w:separator/>
      </w:r>
    </w:p>
  </w:endnote>
  <w:endnote w:type="continuationSeparator" w:id="1">
    <w:p w:rsidR="00743AA4" w:rsidRDefault="00743AA4" w:rsidP="0089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A4" w:rsidRDefault="00743AA4" w:rsidP="00036FFA">
    <w:pPr>
      <w:pStyle w:val="normal0"/>
      <w:tabs>
        <w:tab w:val="center" w:pos="4252"/>
        <w:tab w:val="right" w:pos="8504"/>
      </w:tabs>
      <w:spacing w:after="0" w:line="240" w:lineRule="auto"/>
      <w:jc w:val="center"/>
      <w:rPr>
        <w:sz w:val="14"/>
        <w:szCs w:val="14"/>
      </w:rPr>
    </w:pPr>
    <w:r>
      <w:rPr>
        <w:sz w:val="14"/>
        <w:szCs w:val="14"/>
      </w:rPr>
      <w:t xml:space="preserve">Rua </w:t>
    </w:r>
    <w:proofErr w:type="spellStart"/>
    <w:r>
      <w:rPr>
        <w:sz w:val="14"/>
        <w:szCs w:val="14"/>
      </w:rPr>
      <w:t>Izidro</w:t>
    </w:r>
    <w:proofErr w:type="spellEnd"/>
    <w:r>
      <w:rPr>
        <w:sz w:val="14"/>
        <w:szCs w:val="14"/>
      </w:rPr>
      <w:t xml:space="preserve"> </w:t>
    </w:r>
    <w:proofErr w:type="spellStart"/>
    <w:proofErr w:type="gramStart"/>
    <w:r>
      <w:rPr>
        <w:sz w:val="14"/>
        <w:szCs w:val="14"/>
      </w:rPr>
      <w:t>Benezath</w:t>
    </w:r>
    <w:proofErr w:type="spellEnd"/>
    <w:r>
      <w:rPr>
        <w:sz w:val="14"/>
        <w:szCs w:val="14"/>
      </w:rPr>
      <w:t xml:space="preserve"> ,</w:t>
    </w:r>
    <w:proofErr w:type="gramEnd"/>
    <w:r>
      <w:rPr>
        <w:sz w:val="14"/>
        <w:szCs w:val="14"/>
      </w:rPr>
      <w:t xml:space="preserve"> 48 – Enseada do </w:t>
    </w:r>
    <w:proofErr w:type="spellStart"/>
    <w:r>
      <w:rPr>
        <w:sz w:val="14"/>
        <w:szCs w:val="14"/>
      </w:rPr>
      <w:t>Suá</w:t>
    </w:r>
    <w:proofErr w:type="spellEnd"/>
    <w:r>
      <w:rPr>
        <w:sz w:val="14"/>
        <w:szCs w:val="14"/>
      </w:rPr>
      <w:t xml:space="preserve"> – Vitória – ES – CEP: 29050-300 – Tel.: (27) 3334-9900 </w:t>
    </w:r>
  </w:p>
  <w:p w:rsidR="00743AA4" w:rsidRDefault="00743AA4" w:rsidP="00036FFA">
    <w:pPr>
      <w:pStyle w:val="normal0"/>
      <w:tabs>
        <w:tab w:val="center" w:pos="4252"/>
        <w:tab w:val="right" w:pos="8504"/>
      </w:tabs>
      <w:spacing w:after="0" w:line="240" w:lineRule="auto"/>
      <w:jc w:val="center"/>
      <w:rPr>
        <w:sz w:val="14"/>
        <w:szCs w:val="14"/>
      </w:rPr>
    </w:pPr>
    <w:r>
      <w:rPr>
        <w:sz w:val="14"/>
        <w:szCs w:val="14"/>
      </w:rPr>
      <w:t>creaes@creaes.org.br – www.creaes.org.br</w:t>
    </w:r>
  </w:p>
  <w:p w:rsidR="00743AA4" w:rsidRDefault="00743AA4" w:rsidP="00036FFA">
    <w:pPr>
      <w:pStyle w:val="normal0"/>
      <w:tabs>
        <w:tab w:val="left" w:pos="5496"/>
      </w:tabs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Inspetorias: Aracruz (27) 3256.4464 | </w:t>
    </w:r>
    <w:proofErr w:type="spellStart"/>
    <w:r>
      <w:rPr>
        <w:sz w:val="14"/>
        <w:szCs w:val="14"/>
      </w:rPr>
      <w:t>Cachoeiro</w:t>
    </w:r>
    <w:proofErr w:type="spellEnd"/>
    <w:r>
      <w:rPr>
        <w:sz w:val="14"/>
        <w:szCs w:val="14"/>
      </w:rPr>
      <w:t xml:space="preserve"> de Itapemirim (28) 3522.2373 | Colatina (27) 3721.0657  </w:t>
    </w:r>
  </w:p>
  <w:p w:rsidR="00743AA4" w:rsidRDefault="00743AA4">
    <w:pPr>
      <w:pStyle w:val="normal0"/>
      <w:widowControl w:val="0"/>
      <w:tabs>
        <w:tab w:val="left" w:pos="3969"/>
        <w:tab w:val="right" w:pos="9354"/>
      </w:tabs>
      <w:spacing w:after="0" w:line="240" w:lineRule="auto"/>
      <w:jc w:val="center"/>
      <w:rPr>
        <w:sz w:val="14"/>
        <w:szCs w:val="14"/>
      </w:rPr>
    </w:pPr>
    <w:proofErr w:type="spellStart"/>
    <w:r>
      <w:rPr>
        <w:sz w:val="14"/>
        <w:szCs w:val="14"/>
      </w:rPr>
      <w:t>Guarapari</w:t>
    </w:r>
    <w:proofErr w:type="spellEnd"/>
    <w:r>
      <w:rPr>
        <w:sz w:val="14"/>
        <w:szCs w:val="14"/>
      </w:rPr>
      <w:t xml:space="preserve"> (27) 3362.0401 | Linhares (27) 3264.1781 | São Mateus (27) 3763.5929 | Vila Velha (27) 3239.3119</w:t>
    </w:r>
  </w:p>
  <w:p w:rsidR="00743AA4" w:rsidRDefault="00743AA4">
    <w:pPr>
      <w:pStyle w:val="normal0"/>
      <w:widowControl w:val="0"/>
      <w:tabs>
        <w:tab w:val="left" w:pos="3969"/>
        <w:tab w:val="right" w:pos="9354"/>
      </w:tabs>
      <w:spacing w:after="443" w:line="240" w:lineRule="auto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AA4" w:rsidRDefault="00743AA4" w:rsidP="00893AE7">
      <w:pPr>
        <w:spacing w:after="0" w:line="240" w:lineRule="auto"/>
      </w:pPr>
      <w:r>
        <w:separator/>
      </w:r>
    </w:p>
  </w:footnote>
  <w:footnote w:type="continuationSeparator" w:id="1">
    <w:p w:rsidR="00743AA4" w:rsidRDefault="00743AA4" w:rsidP="0089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A4" w:rsidRDefault="00743AA4">
    <w:pPr>
      <w:pStyle w:val="normal0"/>
      <w:tabs>
        <w:tab w:val="center" w:pos="4252"/>
        <w:tab w:val="right" w:pos="8504"/>
      </w:tabs>
      <w:spacing w:before="426" w:after="0" w:line="240" w:lineRule="auto"/>
      <w:jc w:val="center"/>
      <w:rPr>
        <w:sz w:val="8"/>
        <w:szCs w:val="8"/>
      </w:rPr>
    </w:pPr>
    <w:r>
      <w:rPr>
        <w:noProof/>
      </w:rPr>
      <w:drawing>
        <wp:inline distT="0" distB="0" distL="114300" distR="114300">
          <wp:extent cx="972185" cy="936625"/>
          <wp:effectExtent l="0" t="0" r="0" b="0"/>
          <wp:docPr id="1" name="image2.jpg" descr="brasaonacio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rasaonacion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185" cy="936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</w:p>
  <w:p w:rsidR="00743AA4" w:rsidRDefault="00743AA4">
    <w:pPr>
      <w:pStyle w:val="normal0"/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>
      <w:rPr>
        <w:b/>
        <w:sz w:val="28"/>
        <w:szCs w:val="28"/>
      </w:rPr>
      <w:t>CREA-ES</w:t>
    </w:r>
    <w:r>
      <w:rPr>
        <w:b/>
        <w:sz w:val="24"/>
        <w:szCs w:val="24"/>
      </w:rPr>
      <w:br/>
    </w:r>
    <w:r>
      <w:rPr>
        <w:b/>
        <w:sz w:val="18"/>
        <w:szCs w:val="18"/>
      </w:rPr>
      <w:t>CONSELHO REGIONAL DE ENGENHARIA E AGRONOMIA DO ESPÍRITO SANTO</w:t>
    </w:r>
    <w:r>
      <w:rPr>
        <w:b/>
        <w:sz w:val="18"/>
        <w:szCs w:val="18"/>
      </w:rPr>
      <w:br/>
    </w:r>
    <w:r>
      <w:rPr>
        <w:b/>
        <w:sz w:val="10"/>
        <w:szCs w:val="10"/>
      </w:rPr>
      <w:br/>
    </w:r>
    <w:r>
      <w:rPr>
        <w:b/>
        <w:sz w:val="18"/>
        <w:szCs w:val="18"/>
      </w:rPr>
      <w:t>SERVIÇO PÚBLICO FEDERAL</w:t>
    </w:r>
  </w:p>
  <w:p w:rsidR="00743AA4" w:rsidRDefault="00743AA4">
    <w:pPr>
      <w:pStyle w:val="normal0"/>
      <w:tabs>
        <w:tab w:val="center" w:pos="4252"/>
        <w:tab w:val="right" w:pos="8504"/>
      </w:tabs>
      <w:spacing w:after="0" w:line="240" w:lineRule="auto"/>
      <w:jc w:val="center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101"/>
    <w:multiLevelType w:val="hybridMultilevel"/>
    <w:tmpl w:val="81F61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6DE8"/>
    <w:multiLevelType w:val="hybridMultilevel"/>
    <w:tmpl w:val="29CE0E7C"/>
    <w:lvl w:ilvl="0" w:tplc="FADEB96A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8125C0"/>
    <w:multiLevelType w:val="multilevel"/>
    <w:tmpl w:val="FD44CE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AE7"/>
    <w:rsid w:val="0000673B"/>
    <w:rsid w:val="00027741"/>
    <w:rsid w:val="00030FCB"/>
    <w:rsid w:val="00036FFA"/>
    <w:rsid w:val="00051A6F"/>
    <w:rsid w:val="00077FFC"/>
    <w:rsid w:val="00097CEE"/>
    <w:rsid w:val="000F3718"/>
    <w:rsid w:val="001552D7"/>
    <w:rsid w:val="00157DE8"/>
    <w:rsid w:val="00163F4C"/>
    <w:rsid w:val="00170DD2"/>
    <w:rsid w:val="001734E2"/>
    <w:rsid w:val="001757E7"/>
    <w:rsid w:val="0019484C"/>
    <w:rsid w:val="001A4E1C"/>
    <w:rsid w:val="001C771E"/>
    <w:rsid w:val="001F09B7"/>
    <w:rsid w:val="001F5545"/>
    <w:rsid w:val="00227C93"/>
    <w:rsid w:val="0027159C"/>
    <w:rsid w:val="002A17F0"/>
    <w:rsid w:val="002B4DFD"/>
    <w:rsid w:val="002D3DCF"/>
    <w:rsid w:val="002E543B"/>
    <w:rsid w:val="00300AFC"/>
    <w:rsid w:val="0032692D"/>
    <w:rsid w:val="003504F0"/>
    <w:rsid w:val="00356D67"/>
    <w:rsid w:val="003722E5"/>
    <w:rsid w:val="00384593"/>
    <w:rsid w:val="00385CBB"/>
    <w:rsid w:val="00393898"/>
    <w:rsid w:val="00395928"/>
    <w:rsid w:val="00397F71"/>
    <w:rsid w:val="003A4E38"/>
    <w:rsid w:val="00454A68"/>
    <w:rsid w:val="0049031A"/>
    <w:rsid w:val="004B3922"/>
    <w:rsid w:val="004E3790"/>
    <w:rsid w:val="00535B2D"/>
    <w:rsid w:val="00587B0E"/>
    <w:rsid w:val="00592EA3"/>
    <w:rsid w:val="00663565"/>
    <w:rsid w:val="006944C8"/>
    <w:rsid w:val="006945FC"/>
    <w:rsid w:val="00695B1A"/>
    <w:rsid w:val="00710375"/>
    <w:rsid w:val="0071540D"/>
    <w:rsid w:val="00743AA4"/>
    <w:rsid w:val="0078050F"/>
    <w:rsid w:val="007930BF"/>
    <w:rsid w:val="007A0E67"/>
    <w:rsid w:val="007A3604"/>
    <w:rsid w:val="007B3080"/>
    <w:rsid w:val="007C38AC"/>
    <w:rsid w:val="007C4628"/>
    <w:rsid w:val="007F03F9"/>
    <w:rsid w:val="00810A6C"/>
    <w:rsid w:val="0082258F"/>
    <w:rsid w:val="0082785B"/>
    <w:rsid w:val="008327C6"/>
    <w:rsid w:val="008378FA"/>
    <w:rsid w:val="00844DD8"/>
    <w:rsid w:val="00862019"/>
    <w:rsid w:val="00873593"/>
    <w:rsid w:val="00893AE7"/>
    <w:rsid w:val="008C1549"/>
    <w:rsid w:val="008E5857"/>
    <w:rsid w:val="00927A0D"/>
    <w:rsid w:val="0098153B"/>
    <w:rsid w:val="00982B18"/>
    <w:rsid w:val="00990522"/>
    <w:rsid w:val="009A3E0E"/>
    <w:rsid w:val="009C0C17"/>
    <w:rsid w:val="00A03A44"/>
    <w:rsid w:val="00A165B3"/>
    <w:rsid w:val="00A31163"/>
    <w:rsid w:val="00A53236"/>
    <w:rsid w:val="00A671F9"/>
    <w:rsid w:val="00A754F9"/>
    <w:rsid w:val="00A95FFE"/>
    <w:rsid w:val="00AB2D07"/>
    <w:rsid w:val="00AE55AB"/>
    <w:rsid w:val="00AF62E2"/>
    <w:rsid w:val="00B04E08"/>
    <w:rsid w:val="00B05CF3"/>
    <w:rsid w:val="00B17D7A"/>
    <w:rsid w:val="00B46E7E"/>
    <w:rsid w:val="00B521D0"/>
    <w:rsid w:val="00B77DEF"/>
    <w:rsid w:val="00BA0CD3"/>
    <w:rsid w:val="00BC6E90"/>
    <w:rsid w:val="00BF487A"/>
    <w:rsid w:val="00BF4DB9"/>
    <w:rsid w:val="00BF66A3"/>
    <w:rsid w:val="00C428C8"/>
    <w:rsid w:val="00CA6438"/>
    <w:rsid w:val="00D21A10"/>
    <w:rsid w:val="00D33DCC"/>
    <w:rsid w:val="00DA6239"/>
    <w:rsid w:val="00DB3F7E"/>
    <w:rsid w:val="00DB5548"/>
    <w:rsid w:val="00DC4335"/>
    <w:rsid w:val="00E07020"/>
    <w:rsid w:val="00E32543"/>
    <w:rsid w:val="00E52A82"/>
    <w:rsid w:val="00E6798E"/>
    <w:rsid w:val="00EA7990"/>
    <w:rsid w:val="00EC12F4"/>
    <w:rsid w:val="00ED59FD"/>
    <w:rsid w:val="00EE7C09"/>
    <w:rsid w:val="00EE7D49"/>
    <w:rsid w:val="00EF4BEE"/>
    <w:rsid w:val="00EF5B89"/>
    <w:rsid w:val="00F06260"/>
    <w:rsid w:val="00F2774A"/>
    <w:rsid w:val="00F36750"/>
    <w:rsid w:val="00F644EA"/>
    <w:rsid w:val="00F71E48"/>
    <w:rsid w:val="00F8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49"/>
  </w:style>
  <w:style w:type="paragraph" w:styleId="Ttulo1">
    <w:name w:val="heading 1"/>
    <w:basedOn w:val="normal0"/>
    <w:next w:val="normal0"/>
    <w:rsid w:val="00893A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93A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93A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93A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93AE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93A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93AE7"/>
  </w:style>
  <w:style w:type="table" w:customStyle="1" w:styleId="TableNormal">
    <w:name w:val="Table Normal"/>
    <w:rsid w:val="00893A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93AE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93A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A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46E7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8278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2785B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36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6FFA"/>
  </w:style>
  <w:style w:type="paragraph" w:styleId="Rodap">
    <w:name w:val="footer"/>
    <w:basedOn w:val="Normal"/>
    <w:link w:val="RodapChar"/>
    <w:uiPriority w:val="99"/>
    <w:semiHidden/>
    <w:unhideWhenUsed/>
    <w:rsid w:val="00036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6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0ECA-9D15-430F-8B10-72F9755C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PASOLINI TOVAR</dc:creator>
  <cp:lastModifiedBy>HELOISA HELENA</cp:lastModifiedBy>
  <cp:revision>6</cp:revision>
  <cp:lastPrinted>2019-03-12T14:35:00Z</cp:lastPrinted>
  <dcterms:created xsi:type="dcterms:W3CDTF">2019-03-11T21:29:00Z</dcterms:created>
  <dcterms:modified xsi:type="dcterms:W3CDTF">2019-03-12T16:45:00Z</dcterms:modified>
</cp:coreProperties>
</file>